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1" w:rsidRDefault="00071E01">
      <w:pPr>
        <w:pStyle w:val="ConsPlusTitle"/>
        <w:jc w:val="center"/>
        <w:outlineLvl w:val="0"/>
      </w:pPr>
      <w:r>
        <w:t>ГОСУДАРСТВЕННЫЙ КОМИТЕТ ПО ЦЕНОВОЙ ПОЛИТИКЕ</w:t>
      </w:r>
    </w:p>
    <w:p w:rsidR="00071E01" w:rsidRDefault="00071E01">
      <w:pPr>
        <w:pStyle w:val="ConsPlusTitle"/>
        <w:jc w:val="center"/>
      </w:pPr>
      <w:r>
        <w:t>РЕСПУБЛИКИ САХА (ЯКУТИЯ)</w:t>
      </w:r>
    </w:p>
    <w:p w:rsidR="00071E01" w:rsidRDefault="00071E01">
      <w:pPr>
        <w:pStyle w:val="ConsPlusTitle"/>
        <w:jc w:val="center"/>
      </w:pPr>
    </w:p>
    <w:p w:rsidR="00071E01" w:rsidRDefault="00071E01">
      <w:pPr>
        <w:pStyle w:val="ConsPlusTitle"/>
        <w:jc w:val="center"/>
      </w:pPr>
      <w:r>
        <w:t>ПОСТАНОВЛЕНИЕ</w:t>
      </w:r>
    </w:p>
    <w:p w:rsidR="00071E01" w:rsidRDefault="00071E01">
      <w:pPr>
        <w:pStyle w:val="ConsPlusTitle"/>
        <w:jc w:val="center"/>
      </w:pPr>
      <w:r>
        <w:t>от 21 декабря 2016 г. N 376</w:t>
      </w:r>
    </w:p>
    <w:p w:rsidR="00071E01" w:rsidRDefault="00071E01">
      <w:pPr>
        <w:pStyle w:val="ConsPlusTitle"/>
        <w:jc w:val="center"/>
      </w:pPr>
    </w:p>
    <w:p w:rsidR="00071E01" w:rsidRDefault="00071E01">
      <w:pPr>
        <w:pStyle w:val="ConsPlusTitle"/>
        <w:jc w:val="center"/>
      </w:pPr>
      <w:r>
        <w:t>ОБ УСТАНОВЛЕНИИ ПЛАТЫ ЗА ПОДКЛЮЧЕНИЕ</w:t>
      </w:r>
    </w:p>
    <w:p w:rsidR="00071E01" w:rsidRDefault="00071E01">
      <w:pPr>
        <w:pStyle w:val="ConsPlusTitle"/>
        <w:jc w:val="center"/>
      </w:pPr>
      <w:r>
        <w:t>(ТЕХНОЛОГИЧЕСКОЕ ПРИСОЕДИНЕНИЕ) К ЦЕНТРАЛИЗОВАННЫМ СИСТЕМАМ</w:t>
      </w:r>
    </w:p>
    <w:p w:rsidR="00071E01" w:rsidRDefault="00071E01">
      <w:pPr>
        <w:pStyle w:val="ConsPlusTitle"/>
        <w:jc w:val="center"/>
      </w:pPr>
      <w:r>
        <w:t>ХОЛОДНОГО ВОДОСНАБЖЕНИЯ И ВОДООТВЕДЕНИЯ ОБЪЕКТОВ ЗАЯВИТЕЛЕЙ</w:t>
      </w:r>
    </w:p>
    <w:p w:rsidR="00071E01" w:rsidRDefault="00071E01">
      <w:pPr>
        <w:pStyle w:val="ConsPlusTitle"/>
        <w:jc w:val="center"/>
      </w:pPr>
      <w:r>
        <w:t>НА ТЕРРИТОРИИ ГОРОДСКОГО ОКРУГА "ГОРОД ЯКУТСК"</w:t>
      </w:r>
    </w:p>
    <w:p w:rsidR="00071E01" w:rsidRDefault="00071E01">
      <w:pPr>
        <w:pStyle w:val="ConsPlusTitle"/>
        <w:jc w:val="center"/>
      </w:pPr>
      <w:r>
        <w:t>РЕСПУБЛИКИ САХА (ЯКУТИЯ)</w:t>
      </w:r>
    </w:p>
    <w:p w:rsidR="00071E01" w:rsidRDefault="00071E01">
      <w:pPr>
        <w:pStyle w:val="ConsPlusNormal"/>
        <w:jc w:val="both"/>
      </w:pPr>
    </w:p>
    <w:p w:rsidR="00071E01" w:rsidRDefault="00071E0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России от 27.12.2013 N 1746-э "Об утверждении Методических указаний по расчету регулируемых тарифов в сфере водоснабжения",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22.11.2007 N 468</w:t>
      </w:r>
      <w:proofErr w:type="gramEnd"/>
      <w:r>
        <w:t xml:space="preserve"> "Об утверждении Положения о Государственном комитете по ценовой политике Республики Саха (Якутия)"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26.12.2002 N 659 "Вопросы Государственного комитета по ценовой политике Республики Саха (Якутия)" Правление Государственного комитета по ценовой политике Республики Саха (Якутия) постановляет:</w:t>
      </w:r>
    </w:p>
    <w:p w:rsidR="00071E01" w:rsidRDefault="00071E01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плату</w:t>
        </w:r>
      </w:hyperlink>
      <w:r>
        <w:t xml:space="preserve"> за подключение (технологическое присоединение) к централизованным системам холодного водоснабжения и водоотведения для объектов заявителей с подключаемой мощностью (нагрузкой) не более 0,035 м</w:t>
      </w:r>
      <w:r>
        <w:rPr>
          <w:vertAlign w:val="superscript"/>
        </w:rPr>
        <w:t>3</w:t>
      </w:r>
      <w:r>
        <w:t xml:space="preserve"> в час (или 0,5 м</w:t>
      </w:r>
      <w:r>
        <w:rPr>
          <w:vertAlign w:val="superscript"/>
        </w:rPr>
        <w:t>3</w:t>
      </w:r>
      <w:r>
        <w:t xml:space="preserve"> в сутки) (включительно) согласно приложению к настоящему постановлению;</w:t>
      </w:r>
    </w:p>
    <w:p w:rsidR="00071E01" w:rsidRDefault="00071E01" w:rsidP="00700AF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подписания.</w:t>
      </w:r>
    </w:p>
    <w:p w:rsidR="00071E01" w:rsidRDefault="00071E01">
      <w:pPr>
        <w:pStyle w:val="ConsPlusNormal"/>
        <w:jc w:val="right"/>
      </w:pPr>
      <w:r>
        <w:t>Председатель</w:t>
      </w:r>
    </w:p>
    <w:p w:rsidR="00071E01" w:rsidRDefault="00071E01">
      <w:pPr>
        <w:pStyle w:val="ConsPlusNormal"/>
        <w:jc w:val="right"/>
      </w:pPr>
      <w:r>
        <w:t>А.Б.ВИНОКУРОВА</w:t>
      </w:r>
    </w:p>
    <w:p w:rsidR="00071E01" w:rsidRDefault="00071E01">
      <w:pPr>
        <w:pStyle w:val="ConsPlusNormal"/>
        <w:jc w:val="both"/>
      </w:pPr>
    </w:p>
    <w:p w:rsidR="00071E01" w:rsidRDefault="00071E01">
      <w:pPr>
        <w:pStyle w:val="ConsPlusNormal"/>
        <w:jc w:val="right"/>
        <w:outlineLvl w:val="0"/>
      </w:pPr>
      <w:r>
        <w:t>Приложение</w:t>
      </w:r>
    </w:p>
    <w:p w:rsidR="00071E01" w:rsidRDefault="00071E01">
      <w:pPr>
        <w:pStyle w:val="ConsPlusNormal"/>
        <w:jc w:val="right"/>
      </w:pPr>
      <w:r>
        <w:t>к постановлению</w:t>
      </w:r>
    </w:p>
    <w:p w:rsidR="00071E01" w:rsidRDefault="00071E01">
      <w:pPr>
        <w:pStyle w:val="ConsPlusNormal"/>
        <w:jc w:val="right"/>
      </w:pPr>
      <w:r>
        <w:t>Правления ГКЦ Р</w:t>
      </w:r>
      <w:proofErr w:type="gramStart"/>
      <w:r>
        <w:t>С(</w:t>
      </w:r>
      <w:proofErr w:type="gramEnd"/>
      <w:r>
        <w:t>Я)</w:t>
      </w:r>
    </w:p>
    <w:p w:rsidR="00071E01" w:rsidRDefault="00071E01">
      <w:pPr>
        <w:pStyle w:val="ConsPlusNormal"/>
        <w:jc w:val="right"/>
      </w:pPr>
      <w:r>
        <w:t>от 21 декабря 2016 г. N 376</w:t>
      </w:r>
    </w:p>
    <w:p w:rsidR="00071E01" w:rsidRDefault="00071E01">
      <w:pPr>
        <w:pStyle w:val="ConsPlusNormal"/>
        <w:jc w:val="both"/>
      </w:pPr>
    </w:p>
    <w:p w:rsidR="00071E01" w:rsidRDefault="00071E01">
      <w:pPr>
        <w:pStyle w:val="ConsPlusTitle"/>
        <w:jc w:val="center"/>
      </w:pPr>
      <w:bookmarkStart w:id="0" w:name="P31"/>
      <w:bookmarkEnd w:id="0"/>
      <w:r>
        <w:t>ПЛАТА ЗА ПОДКЛЮЧЕНИЕ</w:t>
      </w:r>
    </w:p>
    <w:p w:rsidR="00071E01" w:rsidRDefault="00071E01">
      <w:pPr>
        <w:pStyle w:val="ConsPlusTitle"/>
        <w:jc w:val="center"/>
      </w:pPr>
      <w:r>
        <w:t>(ТЕХНОЛОГИЧЕСКОЕ ПРИСОЕДИНЕНИЕ)</w:t>
      </w:r>
    </w:p>
    <w:p w:rsidR="00071E01" w:rsidRDefault="00071E01">
      <w:pPr>
        <w:pStyle w:val="ConsPlusTitle"/>
        <w:jc w:val="center"/>
      </w:pPr>
      <w:r>
        <w:t>К ЦЕНТРАЛИЗОВАННЫМ СИСТЕМАМ ХОЛОДНОГО ВОДОСНАБЖЕНИЯ</w:t>
      </w:r>
    </w:p>
    <w:p w:rsidR="00071E01" w:rsidRDefault="00071E01">
      <w:pPr>
        <w:pStyle w:val="ConsPlusTitle"/>
        <w:jc w:val="center"/>
      </w:pPr>
      <w:r>
        <w:t xml:space="preserve">И ВОДООТВЕДЕНИЯ ДЛЯ ОБЪЕКТОВ ЗАЯВИТЕЛЕЙ С </w:t>
      </w:r>
      <w:proofErr w:type="gramStart"/>
      <w:r>
        <w:t>ПОДКЛЮЧАЕМОЙ</w:t>
      </w:r>
      <w:proofErr w:type="gramEnd"/>
    </w:p>
    <w:p w:rsidR="00071E01" w:rsidRDefault="00071E01">
      <w:pPr>
        <w:pStyle w:val="ConsPlusTitle"/>
        <w:jc w:val="center"/>
      </w:pPr>
      <w:r>
        <w:t>МОЩНОСТЬЮ (НАГРУЗКОЙ) НЕ БОЛЕЕ 0,035 М</w:t>
      </w: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ЧАС</w:t>
      </w:r>
    </w:p>
    <w:p w:rsidR="00071E01" w:rsidRDefault="00071E01">
      <w:pPr>
        <w:pStyle w:val="ConsPlusTitle"/>
        <w:jc w:val="center"/>
      </w:pPr>
      <w:r>
        <w:t>(ИЛИ 0,5 М</w:t>
      </w: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СУТКИ) (ВКЛЮЧИТЕЛЬНО) НА ТЕРРИТОРИИ</w:t>
      </w:r>
    </w:p>
    <w:p w:rsidR="00071E01" w:rsidRDefault="00071E01">
      <w:pPr>
        <w:pStyle w:val="ConsPlusTitle"/>
        <w:jc w:val="center"/>
      </w:pPr>
      <w:r>
        <w:t>ГОРОДСКОГО ОКРУГА "ГОРОД ЯКУТСК" РЕСПУБЛИКИ САХА (ЯКУТИЯ)</w:t>
      </w:r>
    </w:p>
    <w:p w:rsidR="00700AF4" w:rsidRDefault="00700AF4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92"/>
        <w:gridCol w:w="1887"/>
        <w:gridCol w:w="2041"/>
        <w:gridCol w:w="1871"/>
      </w:tblGrid>
      <w:tr w:rsidR="00071E01">
        <w:tc>
          <w:tcPr>
            <w:tcW w:w="454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92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87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041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871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071E01">
        <w:tc>
          <w:tcPr>
            <w:tcW w:w="454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2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7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71E01" w:rsidRDefault="00071E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71E01" w:rsidRDefault="00071E01">
            <w:pPr>
              <w:pStyle w:val="ConsPlusNormal"/>
              <w:jc w:val="center"/>
            </w:pPr>
            <w:r>
              <w:t>5</w:t>
            </w:r>
          </w:p>
        </w:tc>
      </w:tr>
      <w:tr w:rsidR="00071E01">
        <w:tc>
          <w:tcPr>
            <w:tcW w:w="454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2" w:type="dxa"/>
            <w:vAlign w:val="center"/>
          </w:tcPr>
          <w:p w:rsidR="00071E01" w:rsidRDefault="00071E01">
            <w:pPr>
              <w:pStyle w:val="ConsPlusNormal"/>
            </w:pPr>
            <w:r>
              <w:t>Плата за подключение для физических лиц (с НДС)</w:t>
            </w:r>
          </w:p>
        </w:tc>
        <w:tc>
          <w:tcPr>
            <w:tcW w:w="1887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руб. за подключение</w:t>
            </w:r>
          </w:p>
        </w:tc>
        <w:tc>
          <w:tcPr>
            <w:tcW w:w="2041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871" w:type="dxa"/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550,00</w:t>
            </w:r>
          </w:p>
        </w:tc>
      </w:tr>
      <w:tr w:rsidR="00071E0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bottom w:val="nil"/>
            </w:tcBorders>
            <w:vAlign w:val="center"/>
          </w:tcPr>
          <w:p w:rsidR="00071E01" w:rsidRDefault="00071E01">
            <w:pPr>
              <w:pStyle w:val="ConsPlusNormal"/>
            </w:pPr>
            <w:r>
              <w:t>Плата за подключение для прочих заявителей (без НДС)</w:t>
            </w:r>
          </w:p>
        </w:tc>
        <w:tc>
          <w:tcPr>
            <w:tcW w:w="1887" w:type="dxa"/>
            <w:tcBorders>
              <w:bottom w:val="nil"/>
            </w:tcBorders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руб. за подключение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458,33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071E01" w:rsidRDefault="00071E01">
            <w:pPr>
              <w:pStyle w:val="ConsPlusNormal"/>
              <w:jc w:val="center"/>
            </w:pPr>
            <w:r>
              <w:t>458,33</w:t>
            </w:r>
          </w:p>
        </w:tc>
      </w:tr>
      <w:tr w:rsidR="00071E01">
        <w:tblPrEx>
          <w:tblBorders>
            <w:insideH w:val="nil"/>
          </w:tblBorders>
        </w:tblPrEx>
        <w:tc>
          <w:tcPr>
            <w:tcW w:w="8945" w:type="dxa"/>
            <w:gridSpan w:val="5"/>
            <w:tcBorders>
              <w:top w:val="nil"/>
            </w:tcBorders>
          </w:tcPr>
          <w:p w:rsidR="00071E01" w:rsidRDefault="00071E01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ГКЦ Р</w:t>
            </w:r>
            <w:proofErr w:type="gramStart"/>
            <w:r>
              <w:t>С(</w:t>
            </w:r>
            <w:proofErr w:type="gramEnd"/>
            <w:r>
              <w:t>Я) от 18.12.2018 N 198)</w:t>
            </w:r>
          </w:p>
        </w:tc>
      </w:tr>
    </w:tbl>
    <w:p w:rsidR="002214FC" w:rsidRDefault="002214FC" w:rsidP="00700AF4"/>
    <w:sectPr w:rsidR="002214FC" w:rsidSect="00700AF4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01"/>
    <w:rsid w:val="00071E01"/>
    <w:rsid w:val="002214FC"/>
    <w:rsid w:val="00700AF4"/>
    <w:rsid w:val="00E3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F5707A76B446405566AAD3F3B92782BFBC26D733BAC440060D3DF0DEA37FB4C698DAF4C3BDDB89E8E9E0239DBDD8748t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F5707A76B446405566AAD3F3B92782BFBC26D733BA3440160D3DF0DEA37FB4C698DAF4C3BDDB89E8E9E0239DBDD8748t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F5707A76B4464055674A02957CE7121F09B67773AAF12583F88825AE33DAC19268CF3086FCEB8988E9C05264Dt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8F5707A76B4464055674A02957CE7121F19A677237AF12583F88825AE33DAC19268CF3086FCEB8988E9C05264Dt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8F5707A76B4464055674A02957CE7121F198637D3DAF12583F88825AE33DAC19268CF3086FCEB8988E9C05264Dt0H" TargetMode="External"/><Relationship Id="rId9" Type="http://schemas.openxmlformats.org/officeDocument/2006/relationships/hyperlink" Target="consultantplus://offline/ref=078F5707A76B446405566AAD3F3B92782BFBC26D733DAD4D0560D3DF0DEA37FB4C698DBD4C63D1B89F909E022C8D8CC2D68070B6B3481C44A9664B40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Company>ОАО "Водоканал"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User0708</dc:creator>
  <cp:keywords/>
  <dc:description/>
  <cp:lastModifiedBy>User0708</cp:lastModifiedBy>
  <cp:revision>3</cp:revision>
  <dcterms:created xsi:type="dcterms:W3CDTF">2019-07-01T07:45:00Z</dcterms:created>
  <dcterms:modified xsi:type="dcterms:W3CDTF">2019-07-01T07:47:00Z</dcterms:modified>
</cp:coreProperties>
</file>